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0588C" w14:textId="77777777" w:rsidR="00DF22AD" w:rsidRPr="00DF22AD" w:rsidRDefault="00DF22AD" w:rsidP="00DF22AD">
      <w:pPr>
        <w:spacing w:line="240" w:lineRule="auto"/>
        <w:contextualSpacing/>
        <w:jc w:val="center"/>
        <w:rPr>
          <w:rFonts w:ascii="Times New Roman" w:hAnsi="Times New Roman" w:cs="Times New Roman"/>
          <w:sz w:val="36"/>
          <w:szCs w:val="36"/>
        </w:rPr>
      </w:pPr>
      <w:r w:rsidRPr="00DF22AD">
        <w:rPr>
          <w:rFonts w:ascii="Times New Roman" w:hAnsi="Times New Roman" w:cs="Times New Roman"/>
          <w:b/>
          <w:bCs/>
          <w:sz w:val="36"/>
          <w:szCs w:val="36"/>
        </w:rPr>
        <w:t>Kansas Department of Transportation</w:t>
      </w:r>
    </w:p>
    <w:p w14:paraId="6331C14F" w14:textId="77777777" w:rsidR="00DF22AD" w:rsidRPr="00DF22AD" w:rsidRDefault="00DF22AD" w:rsidP="00DF22AD">
      <w:pPr>
        <w:spacing w:line="240" w:lineRule="auto"/>
        <w:contextualSpacing/>
        <w:rPr>
          <w:rFonts w:ascii="Times New Roman" w:hAnsi="Times New Roman" w:cs="Times New Roman"/>
        </w:rPr>
      </w:pPr>
      <w:r w:rsidRPr="00DF22AD">
        <w:rPr>
          <w:rFonts w:ascii="Times New Roman" w:hAnsi="Times New Roman" w:cs="Times New Roman"/>
          <w:b/>
          <w:bCs/>
        </w:rPr>
        <w:t xml:space="preserve"> </w:t>
      </w:r>
    </w:p>
    <w:p w14:paraId="06D1D45C" w14:textId="77777777" w:rsidR="00DF22AD" w:rsidRPr="00DF22AD" w:rsidRDefault="00DF22AD" w:rsidP="00DF22AD">
      <w:pPr>
        <w:spacing w:line="240" w:lineRule="auto"/>
        <w:contextualSpacing/>
        <w:jc w:val="center"/>
        <w:rPr>
          <w:rFonts w:ascii="Times New Roman" w:hAnsi="Times New Roman" w:cs="Times New Roman"/>
          <w:sz w:val="28"/>
          <w:szCs w:val="28"/>
        </w:rPr>
      </w:pPr>
      <w:r w:rsidRPr="00DF22AD">
        <w:rPr>
          <w:rFonts w:ascii="Times New Roman" w:hAnsi="Times New Roman" w:cs="Times New Roman"/>
          <w:b/>
          <w:bCs/>
          <w:sz w:val="28"/>
          <w:szCs w:val="28"/>
        </w:rPr>
        <w:t>Approval of Storm Water</w:t>
      </w:r>
    </w:p>
    <w:p w14:paraId="3ACC8D09" w14:textId="77777777" w:rsidR="00DF22AD" w:rsidRPr="00DF22AD" w:rsidRDefault="00DF22AD" w:rsidP="00DF22AD">
      <w:pPr>
        <w:spacing w:line="240" w:lineRule="auto"/>
        <w:contextualSpacing/>
        <w:jc w:val="center"/>
        <w:rPr>
          <w:rFonts w:ascii="Times New Roman" w:hAnsi="Times New Roman" w:cs="Times New Roman"/>
          <w:sz w:val="28"/>
          <w:szCs w:val="28"/>
        </w:rPr>
      </w:pPr>
      <w:r w:rsidRPr="00DF22AD">
        <w:rPr>
          <w:rFonts w:ascii="Times New Roman" w:hAnsi="Times New Roman" w:cs="Times New Roman"/>
          <w:b/>
          <w:bCs/>
          <w:sz w:val="28"/>
          <w:szCs w:val="28"/>
        </w:rPr>
        <w:t>Pollution Prevention Plan (SWPPP)</w:t>
      </w:r>
    </w:p>
    <w:p w14:paraId="544B7446" w14:textId="77777777" w:rsidR="00DF22AD" w:rsidRPr="00DF22AD" w:rsidRDefault="00DF22AD" w:rsidP="00DF22AD">
      <w:pPr>
        <w:rPr>
          <w:rFonts w:ascii="Times New Roman" w:hAnsi="Times New Roman" w:cs="Times New Roman"/>
        </w:rPr>
      </w:pPr>
      <w:r w:rsidRPr="00DF22AD">
        <w:rPr>
          <w:rFonts w:ascii="Times New Roman" w:hAnsi="Times New Roman" w:cs="Times New Roman"/>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610"/>
        <w:gridCol w:w="2250"/>
        <w:gridCol w:w="1890"/>
      </w:tblGrid>
      <w:tr w:rsidR="00DF22AD" w14:paraId="11B2EB83" w14:textId="77777777" w:rsidTr="00F24AE1">
        <w:tc>
          <w:tcPr>
            <w:tcW w:w="2178" w:type="dxa"/>
          </w:tcPr>
          <w:p w14:paraId="6DB891BF" w14:textId="77777777" w:rsidR="00DF22AD" w:rsidRDefault="00DF22AD" w:rsidP="00DF22AD">
            <w:pPr>
              <w:rPr>
                <w:rFonts w:ascii="Times New Roman" w:hAnsi="Times New Roman" w:cs="Times New Roman"/>
                <w:b/>
                <w:bCs/>
              </w:rPr>
            </w:pPr>
            <w:r w:rsidRPr="00DF22AD">
              <w:rPr>
                <w:rFonts w:ascii="Times New Roman" w:hAnsi="Times New Roman" w:cs="Times New Roman"/>
                <w:b/>
                <w:bCs/>
              </w:rPr>
              <w:t>KDHE Perm</w:t>
            </w:r>
            <w:r>
              <w:rPr>
                <w:rFonts w:ascii="Times New Roman" w:hAnsi="Times New Roman" w:cs="Times New Roman"/>
                <w:b/>
                <w:bCs/>
              </w:rPr>
              <w:t>it #:</w:t>
            </w:r>
          </w:p>
        </w:tc>
        <w:tc>
          <w:tcPr>
            <w:tcW w:w="2610" w:type="dxa"/>
            <w:tcBorders>
              <w:bottom w:val="single" w:sz="4" w:space="0" w:color="auto"/>
            </w:tcBorders>
          </w:tcPr>
          <w:p w14:paraId="5CBC30F0" w14:textId="77777777" w:rsidR="00DF22AD" w:rsidRDefault="00DF22AD" w:rsidP="00DF22AD">
            <w:pPr>
              <w:rPr>
                <w:rFonts w:ascii="Times New Roman" w:hAnsi="Times New Roman" w:cs="Times New Roman"/>
                <w:b/>
                <w:bCs/>
              </w:rPr>
            </w:pPr>
          </w:p>
        </w:tc>
        <w:tc>
          <w:tcPr>
            <w:tcW w:w="2250" w:type="dxa"/>
          </w:tcPr>
          <w:p w14:paraId="3AAE5E66" w14:textId="77777777" w:rsidR="00DF22AD" w:rsidRPr="00DF22AD" w:rsidRDefault="00DF22AD" w:rsidP="00DF22AD">
            <w:pPr>
              <w:rPr>
                <w:rFonts w:ascii="Times New Roman" w:hAnsi="Times New Roman" w:cs="Times New Roman"/>
                <w:b/>
                <w:bCs/>
              </w:rPr>
            </w:pPr>
          </w:p>
        </w:tc>
        <w:tc>
          <w:tcPr>
            <w:tcW w:w="1890" w:type="dxa"/>
          </w:tcPr>
          <w:p w14:paraId="4E684885" w14:textId="77777777" w:rsidR="00DF22AD" w:rsidRDefault="00DF22AD" w:rsidP="00DF22AD">
            <w:pPr>
              <w:rPr>
                <w:rFonts w:ascii="Times New Roman" w:hAnsi="Times New Roman" w:cs="Times New Roman"/>
                <w:b/>
                <w:bCs/>
              </w:rPr>
            </w:pPr>
          </w:p>
        </w:tc>
      </w:tr>
      <w:tr w:rsidR="00DF22AD" w14:paraId="02CD75EA" w14:textId="77777777" w:rsidTr="00DF22AD">
        <w:tc>
          <w:tcPr>
            <w:tcW w:w="2178" w:type="dxa"/>
          </w:tcPr>
          <w:p w14:paraId="1801C839" w14:textId="77777777" w:rsidR="00DF22AD" w:rsidRDefault="00DF22AD" w:rsidP="00DF22AD">
            <w:pPr>
              <w:rPr>
                <w:rFonts w:ascii="Times New Roman" w:hAnsi="Times New Roman" w:cs="Times New Roman"/>
                <w:b/>
                <w:bCs/>
              </w:rPr>
            </w:pPr>
            <w:r w:rsidRPr="00DF22AD">
              <w:rPr>
                <w:rFonts w:ascii="Times New Roman" w:hAnsi="Times New Roman" w:cs="Times New Roman"/>
                <w:b/>
                <w:bCs/>
              </w:rPr>
              <w:t>KDOT Project #:</w:t>
            </w:r>
          </w:p>
        </w:tc>
        <w:tc>
          <w:tcPr>
            <w:tcW w:w="2610" w:type="dxa"/>
            <w:tcBorders>
              <w:top w:val="single" w:sz="4" w:space="0" w:color="auto"/>
              <w:bottom w:val="single" w:sz="4" w:space="0" w:color="auto"/>
            </w:tcBorders>
          </w:tcPr>
          <w:p w14:paraId="176AFF10" w14:textId="77777777" w:rsidR="00DF22AD" w:rsidRDefault="00DF22AD" w:rsidP="00DF22AD">
            <w:pPr>
              <w:rPr>
                <w:rFonts w:ascii="Times New Roman" w:hAnsi="Times New Roman" w:cs="Times New Roman"/>
                <w:b/>
                <w:bCs/>
              </w:rPr>
            </w:pPr>
          </w:p>
        </w:tc>
        <w:tc>
          <w:tcPr>
            <w:tcW w:w="2250" w:type="dxa"/>
          </w:tcPr>
          <w:p w14:paraId="7EC7BFCE" w14:textId="77777777" w:rsidR="00DF22AD" w:rsidRPr="00DF22AD" w:rsidRDefault="00DF22AD" w:rsidP="00DF22AD">
            <w:pPr>
              <w:jc w:val="right"/>
              <w:rPr>
                <w:rFonts w:ascii="Times New Roman" w:hAnsi="Times New Roman" w:cs="Times New Roman"/>
                <w:b/>
                <w:bCs/>
              </w:rPr>
            </w:pPr>
            <w:r w:rsidRPr="00DF22AD">
              <w:rPr>
                <w:rFonts w:ascii="Times New Roman" w:hAnsi="Times New Roman" w:cs="Times New Roman"/>
                <w:b/>
                <w:bCs/>
              </w:rPr>
              <w:t>County</w:t>
            </w:r>
            <w:r>
              <w:rPr>
                <w:rFonts w:ascii="Times New Roman" w:hAnsi="Times New Roman" w:cs="Times New Roman"/>
                <w:b/>
                <w:bCs/>
              </w:rPr>
              <w:t>:</w:t>
            </w:r>
          </w:p>
        </w:tc>
        <w:tc>
          <w:tcPr>
            <w:tcW w:w="1890" w:type="dxa"/>
            <w:tcBorders>
              <w:bottom w:val="single" w:sz="4" w:space="0" w:color="auto"/>
            </w:tcBorders>
          </w:tcPr>
          <w:p w14:paraId="50164E7A" w14:textId="77777777" w:rsidR="00DF22AD" w:rsidRDefault="00DF22AD" w:rsidP="00DF22AD">
            <w:pPr>
              <w:rPr>
                <w:rFonts w:ascii="Times New Roman" w:hAnsi="Times New Roman" w:cs="Times New Roman"/>
                <w:b/>
                <w:bCs/>
              </w:rPr>
            </w:pPr>
          </w:p>
        </w:tc>
      </w:tr>
      <w:tr w:rsidR="00DF22AD" w14:paraId="31257434" w14:textId="77777777" w:rsidTr="00DF22AD">
        <w:tc>
          <w:tcPr>
            <w:tcW w:w="2178" w:type="dxa"/>
          </w:tcPr>
          <w:p w14:paraId="1F315273" w14:textId="77777777" w:rsidR="00DF22AD" w:rsidRDefault="00DF22AD" w:rsidP="00DF22AD">
            <w:pPr>
              <w:rPr>
                <w:rFonts w:ascii="Times New Roman" w:hAnsi="Times New Roman" w:cs="Times New Roman"/>
                <w:b/>
                <w:bCs/>
              </w:rPr>
            </w:pPr>
            <w:r>
              <w:rPr>
                <w:rFonts w:ascii="Times New Roman" w:hAnsi="Times New Roman" w:cs="Times New Roman"/>
                <w:b/>
                <w:bCs/>
              </w:rPr>
              <w:t>KDOT Contract #:</w:t>
            </w:r>
          </w:p>
        </w:tc>
        <w:tc>
          <w:tcPr>
            <w:tcW w:w="2610" w:type="dxa"/>
            <w:tcBorders>
              <w:top w:val="single" w:sz="4" w:space="0" w:color="auto"/>
              <w:bottom w:val="single" w:sz="4" w:space="0" w:color="auto"/>
            </w:tcBorders>
          </w:tcPr>
          <w:p w14:paraId="4234C159" w14:textId="77777777" w:rsidR="00DF22AD" w:rsidRDefault="00DF22AD" w:rsidP="00DF22AD">
            <w:pPr>
              <w:rPr>
                <w:rFonts w:ascii="Times New Roman" w:hAnsi="Times New Roman" w:cs="Times New Roman"/>
                <w:b/>
                <w:bCs/>
              </w:rPr>
            </w:pPr>
          </w:p>
        </w:tc>
        <w:tc>
          <w:tcPr>
            <w:tcW w:w="2250" w:type="dxa"/>
          </w:tcPr>
          <w:p w14:paraId="7CEA4D51" w14:textId="77777777" w:rsidR="00DF22AD" w:rsidRDefault="00DF22AD" w:rsidP="00DF22AD">
            <w:pPr>
              <w:jc w:val="right"/>
              <w:rPr>
                <w:rFonts w:ascii="Times New Roman" w:hAnsi="Times New Roman" w:cs="Times New Roman"/>
                <w:b/>
                <w:bCs/>
              </w:rPr>
            </w:pPr>
            <w:r>
              <w:rPr>
                <w:rFonts w:ascii="Times New Roman" w:hAnsi="Times New Roman" w:cs="Times New Roman"/>
                <w:b/>
                <w:bCs/>
              </w:rPr>
              <w:t>Special Provision:</w:t>
            </w:r>
          </w:p>
        </w:tc>
        <w:tc>
          <w:tcPr>
            <w:tcW w:w="1890" w:type="dxa"/>
            <w:tcBorders>
              <w:top w:val="single" w:sz="4" w:space="0" w:color="auto"/>
              <w:bottom w:val="single" w:sz="4" w:space="0" w:color="auto"/>
            </w:tcBorders>
          </w:tcPr>
          <w:p w14:paraId="43A52266" w14:textId="77777777" w:rsidR="00DF22AD" w:rsidRDefault="00DF22AD" w:rsidP="00DF22AD">
            <w:pPr>
              <w:rPr>
                <w:rFonts w:ascii="Times New Roman" w:hAnsi="Times New Roman" w:cs="Times New Roman"/>
                <w:b/>
                <w:bCs/>
              </w:rPr>
            </w:pPr>
          </w:p>
        </w:tc>
      </w:tr>
    </w:tbl>
    <w:p w14:paraId="04E7BDDE" w14:textId="77777777" w:rsidR="00DF22AD" w:rsidRDefault="00DF22AD" w:rsidP="00DF22AD">
      <w:pPr>
        <w:rPr>
          <w:rFonts w:ascii="Times New Roman" w:hAnsi="Times New Roman" w:cs="Times New Roman"/>
          <w:b/>
          <w:bCs/>
        </w:rPr>
      </w:pPr>
    </w:p>
    <w:p w14:paraId="496BB25C" w14:textId="77777777" w:rsidR="00DF22AD" w:rsidRPr="004E0E75" w:rsidRDefault="00DF22AD" w:rsidP="004E0E75">
      <w:pPr>
        <w:spacing w:line="240" w:lineRule="auto"/>
        <w:rPr>
          <w:rFonts w:ascii="Times New Roman" w:hAnsi="Times New Roman" w:cs="Times New Roman"/>
          <w:sz w:val="20"/>
          <w:szCs w:val="20"/>
        </w:rPr>
      </w:pPr>
      <w:r w:rsidRPr="004E0E75">
        <w:rPr>
          <w:rFonts w:ascii="Times New Roman" w:hAnsi="Times New Roman" w:cs="Times New Roman"/>
          <w:b/>
          <w:bCs/>
          <w:sz w:val="20"/>
          <w:szCs w:val="20"/>
        </w:rPr>
        <w:t xml:space="preserve">Check one: </w:t>
      </w:r>
    </w:p>
    <w:p w14:paraId="43A63C8D" w14:textId="77777777" w:rsidR="00DF22AD" w:rsidRPr="004E0E75" w:rsidRDefault="00D61DC6" w:rsidP="004E0E75">
      <w:pPr>
        <w:spacing w:line="240" w:lineRule="auto"/>
        <w:rPr>
          <w:rFonts w:ascii="Times New Roman" w:hAnsi="Times New Roman" w:cs="Times New Roman"/>
          <w:sz w:val="20"/>
          <w:szCs w:val="20"/>
        </w:rPr>
      </w:pPr>
      <w:sdt>
        <w:sdtPr>
          <w:rPr>
            <w:rFonts w:ascii="Times New Roman" w:hAnsi="Times New Roman" w:cs="Times New Roman"/>
            <w:b/>
            <w:bCs/>
            <w:sz w:val="20"/>
            <w:szCs w:val="20"/>
          </w:rPr>
          <w:id w:val="-813791037"/>
          <w14:checkbox>
            <w14:checked w14:val="0"/>
            <w14:checkedState w14:val="2612" w14:font="MS Gothic"/>
            <w14:uncheckedState w14:val="2610" w14:font="MS Gothic"/>
          </w14:checkbox>
        </w:sdtPr>
        <w:sdtEndPr/>
        <w:sdtContent>
          <w:r w:rsidR="005265D9">
            <w:rPr>
              <w:rFonts w:ascii="MS Gothic" w:eastAsia="MS Gothic" w:hAnsi="MS Gothic" w:cs="Times New Roman" w:hint="eastAsia"/>
              <w:b/>
              <w:bCs/>
              <w:sz w:val="20"/>
              <w:szCs w:val="20"/>
            </w:rPr>
            <w:t>☐</w:t>
          </w:r>
        </w:sdtContent>
      </w:sdt>
      <w:r w:rsidR="005265D9">
        <w:rPr>
          <w:rFonts w:ascii="Times New Roman" w:hAnsi="Times New Roman" w:cs="Times New Roman"/>
          <w:b/>
          <w:bCs/>
          <w:sz w:val="20"/>
          <w:szCs w:val="20"/>
        </w:rPr>
        <w:t>T</w:t>
      </w:r>
      <w:r w:rsidR="00DF22AD" w:rsidRPr="004E0E75">
        <w:rPr>
          <w:rFonts w:ascii="Times New Roman" w:hAnsi="Times New Roman" w:cs="Times New Roman"/>
          <w:b/>
          <w:bCs/>
          <w:sz w:val="20"/>
          <w:szCs w:val="20"/>
        </w:rPr>
        <w:t>his is to verify that I have reviewed the Storm Water Pollution Prevention Plan submitted by _____________________________________________,</w:t>
      </w:r>
      <w:r w:rsidR="004E0E75">
        <w:rPr>
          <w:rFonts w:ascii="Times New Roman" w:hAnsi="Times New Roman" w:cs="Times New Roman"/>
          <w:b/>
          <w:bCs/>
          <w:sz w:val="20"/>
          <w:szCs w:val="20"/>
        </w:rPr>
        <w:t xml:space="preserve"> Contractor</w:t>
      </w:r>
      <w:r w:rsidR="00DF22AD" w:rsidRPr="004E0E75">
        <w:rPr>
          <w:rFonts w:ascii="Times New Roman" w:hAnsi="Times New Roman" w:cs="Times New Roman"/>
          <w:b/>
          <w:bCs/>
          <w:sz w:val="20"/>
          <w:szCs w:val="20"/>
        </w:rPr>
        <w:t xml:space="preserve"> for the above referenced project and find it to be acceptable pursuant to guidelines established by the KDHE National Pollutant Discharge Elimination System Stormwater Runoff from Construction Activities General Permit, the KDOT Standard Specifications and contractual special provisions, the KDOT Checklist for Contractor’s SWPPP (Form No. 248) and associated Best Management Practices. </w:t>
      </w:r>
    </w:p>
    <w:p w14:paraId="5B6DD1DA" w14:textId="77777777" w:rsidR="00DF22AD" w:rsidRPr="004E0E75" w:rsidRDefault="00D61DC6" w:rsidP="004E0E75">
      <w:pPr>
        <w:spacing w:line="240" w:lineRule="auto"/>
        <w:rPr>
          <w:rFonts w:ascii="Times New Roman" w:hAnsi="Times New Roman" w:cs="Times New Roman"/>
          <w:sz w:val="20"/>
          <w:szCs w:val="20"/>
        </w:rPr>
      </w:pPr>
      <w:sdt>
        <w:sdtPr>
          <w:rPr>
            <w:rFonts w:ascii="Times New Roman" w:hAnsi="Times New Roman" w:cs="Times New Roman"/>
            <w:b/>
            <w:bCs/>
            <w:sz w:val="20"/>
            <w:szCs w:val="20"/>
          </w:rPr>
          <w:id w:val="993757162"/>
          <w14:checkbox>
            <w14:checked w14:val="0"/>
            <w14:checkedState w14:val="2612" w14:font="MS Gothic"/>
            <w14:uncheckedState w14:val="2610" w14:font="MS Gothic"/>
          </w14:checkbox>
        </w:sdtPr>
        <w:sdtEndPr/>
        <w:sdtContent>
          <w:r w:rsidR="005265D9">
            <w:rPr>
              <w:rFonts w:ascii="MS Gothic" w:eastAsia="MS Gothic" w:hAnsi="MS Gothic" w:cs="Times New Roman" w:hint="eastAsia"/>
              <w:b/>
              <w:bCs/>
              <w:sz w:val="20"/>
              <w:szCs w:val="20"/>
            </w:rPr>
            <w:t>☐</w:t>
          </w:r>
        </w:sdtContent>
      </w:sdt>
      <w:r w:rsidR="00DF22AD" w:rsidRPr="004E0E75">
        <w:rPr>
          <w:rFonts w:ascii="Times New Roman" w:hAnsi="Times New Roman" w:cs="Times New Roman"/>
          <w:b/>
          <w:bCs/>
          <w:sz w:val="20"/>
          <w:szCs w:val="20"/>
        </w:rPr>
        <w:t xml:space="preserve">This project contains less than 1 acre (0.4 hectare) of erodible surface and does not require a SWPPP.  The Contractor has acknowledged compliance with the concepts of erosion and pollution control presented in KDOT’s Standard Specifications. </w:t>
      </w:r>
    </w:p>
    <w:p w14:paraId="1F186FDD" w14:textId="77777777" w:rsidR="00DF22AD" w:rsidRPr="004E0E75" w:rsidRDefault="00D61DC6" w:rsidP="004E0E75">
      <w:pPr>
        <w:spacing w:line="240" w:lineRule="auto"/>
        <w:rPr>
          <w:rFonts w:ascii="Times New Roman" w:hAnsi="Times New Roman" w:cs="Times New Roman"/>
          <w:sz w:val="20"/>
          <w:szCs w:val="20"/>
        </w:rPr>
      </w:pPr>
      <w:sdt>
        <w:sdtPr>
          <w:rPr>
            <w:rFonts w:ascii="Times New Roman" w:hAnsi="Times New Roman" w:cs="Times New Roman"/>
            <w:b/>
            <w:bCs/>
            <w:sz w:val="20"/>
            <w:szCs w:val="20"/>
          </w:rPr>
          <w:id w:val="1487365556"/>
          <w14:checkbox>
            <w14:checked w14:val="0"/>
            <w14:checkedState w14:val="2612" w14:font="MS Gothic"/>
            <w14:uncheckedState w14:val="2610" w14:font="MS Gothic"/>
          </w14:checkbox>
        </w:sdtPr>
        <w:sdtEndPr/>
        <w:sdtContent>
          <w:r w:rsidR="005265D9">
            <w:rPr>
              <w:rFonts w:ascii="MS Gothic" w:eastAsia="MS Gothic" w:hAnsi="MS Gothic" w:cs="Times New Roman" w:hint="eastAsia"/>
              <w:b/>
              <w:bCs/>
              <w:sz w:val="20"/>
              <w:szCs w:val="20"/>
            </w:rPr>
            <w:t>☐</w:t>
          </w:r>
        </w:sdtContent>
      </w:sdt>
      <w:r w:rsidR="00DF22AD" w:rsidRPr="004E0E75">
        <w:rPr>
          <w:rFonts w:ascii="Times New Roman" w:hAnsi="Times New Roman" w:cs="Times New Roman"/>
          <w:b/>
          <w:bCs/>
          <w:sz w:val="20"/>
          <w:szCs w:val="20"/>
        </w:rPr>
        <w:t xml:space="preserve">This project has no erodible surface and does not require a SWPPP. </w:t>
      </w:r>
    </w:p>
    <w:p w14:paraId="078838B2" w14:textId="77777777" w:rsidR="00F24AE1" w:rsidRPr="004E0E75" w:rsidRDefault="00F24AE1" w:rsidP="0041395A">
      <w:pPr>
        <w:spacing w:line="240" w:lineRule="auto"/>
        <w:jc w:val="both"/>
        <w:rPr>
          <w:rFonts w:ascii="Times New Roman" w:hAnsi="Times New Roman" w:cs="Times New Roman"/>
          <w:b/>
          <w:bCs/>
          <w:sz w:val="20"/>
          <w:szCs w:val="20"/>
        </w:rPr>
      </w:pPr>
      <w:r w:rsidRPr="004E0E75">
        <w:rPr>
          <w:rFonts w:ascii="Times New Roman" w:hAnsi="Times New Roman" w:cs="Times New Roman"/>
          <w:b/>
          <w:bCs/>
          <w:sz w:val="20"/>
          <w:szCs w:val="20"/>
        </w:rPr>
        <w:t>XXXXXXXXXXXXXXXXXXXXXXX</w:t>
      </w:r>
      <w:r w:rsidR="0041395A">
        <w:rPr>
          <w:rFonts w:ascii="Times New Roman" w:hAnsi="Times New Roman" w:cs="Times New Roman"/>
          <w:b/>
          <w:bCs/>
          <w:sz w:val="20"/>
          <w:szCs w:val="20"/>
        </w:rPr>
        <w:t>XXXXXX</w:t>
      </w:r>
      <w:r w:rsidRPr="004E0E75">
        <w:rPr>
          <w:rFonts w:ascii="Times New Roman" w:hAnsi="Times New Roman" w:cs="Times New Roman"/>
          <w:b/>
          <w:bCs/>
          <w:sz w:val="20"/>
          <w:szCs w:val="20"/>
        </w:rPr>
        <w:t>XXXXXXXXXXXXXXXXXXXXXXXXXXXXXXXXXXX</w:t>
      </w:r>
    </w:p>
    <w:p w14:paraId="0FF3BC1D" w14:textId="77777777" w:rsidR="00DF22AD" w:rsidRPr="004E0E75" w:rsidRDefault="00DF22AD" w:rsidP="004E0E75">
      <w:pPr>
        <w:spacing w:line="240" w:lineRule="auto"/>
        <w:rPr>
          <w:rFonts w:ascii="Times New Roman" w:hAnsi="Times New Roman" w:cs="Times New Roman"/>
          <w:sz w:val="20"/>
          <w:szCs w:val="20"/>
        </w:rPr>
      </w:pPr>
      <w:r w:rsidRPr="004E0E75">
        <w:rPr>
          <w:rFonts w:ascii="Times New Roman" w:hAnsi="Times New Roman" w:cs="Times New Roman"/>
          <w:b/>
          <w:bCs/>
          <w:sz w:val="20"/>
          <w:szCs w:val="20"/>
        </w:rPr>
        <w:t xml:space="preserve">A copy of this form, KDOT Checklist for Contractor’s SWPPP (Form No. 248), and Project SWPPP with site map has been submitted to KDHE for projects that require a SWPPP according to KDOT Standard Specifications and contractual special provisions. </w:t>
      </w:r>
    </w:p>
    <w:p w14:paraId="148467E6" w14:textId="77777777" w:rsidR="00DF22AD" w:rsidRPr="004E0E75" w:rsidRDefault="00DF22AD" w:rsidP="004E0E75">
      <w:pPr>
        <w:spacing w:line="240" w:lineRule="auto"/>
        <w:rPr>
          <w:rFonts w:ascii="Times New Roman" w:hAnsi="Times New Roman" w:cs="Times New Roman"/>
          <w:sz w:val="20"/>
          <w:szCs w:val="20"/>
        </w:rPr>
      </w:pPr>
      <w:r w:rsidRPr="004E0E75">
        <w:rPr>
          <w:rFonts w:ascii="Times New Roman" w:hAnsi="Times New Roman" w:cs="Times New Roman"/>
          <w:b/>
          <w:bCs/>
          <w:sz w:val="20"/>
          <w:szCs w:val="20"/>
        </w:rPr>
        <w:t xml:space="preserve"> </w:t>
      </w:r>
    </w:p>
    <w:p w14:paraId="3692A158" w14:textId="77777777" w:rsidR="00DF22AD" w:rsidRPr="004E0E75" w:rsidRDefault="00DF22AD" w:rsidP="00DF22AD">
      <w:pPr>
        <w:rPr>
          <w:rFonts w:ascii="Times New Roman" w:hAnsi="Times New Roman" w:cs="Times New Roman"/>
          <w:sz w:val="20"/>
          <w:szCs w:val="20"/>
        </w:rPr>
      </w:pPr>
      <w:r w:rsidRPr="004E0E75">
        <w:rPr>
          <w:rFonts w:ascii="Times New Roman" w:hAnsi="Times New Roman" w:cs="Times New Roman"/>
          <w:b/>
          <w:bCs/>
          <w:sz w:val="20"/>
          <w:szCs w:val="20"/>
        </w:rPr>
        <w:t xml:space="preserve">____________________________ P.E.      </w:t>
      </w:r>
      <w:r w:rsidR="004E0E75" w:rsidRPr="004E0E75">
        <w:rPr>
          <w:rFonts w:ascii="Times New Roman" w:hAnsi="Times New Roman" w:cs="Times New Roman"/>
          <w:b/>
          <w:bCs/>
          <w:sz w:val="20"/>
          <w:szCs w:val="20"/>
        </w:rPr>
        <w:tab/>
      </w:r>
      <w:r w:rsidRPr="004E0E75">
        <w:rPr>
          <w:rFonts w:ascii="Times New Roman" w:hAnsi="Times New Roman" w:cs="Times New Roman"/>
          <w:b/>
          <w:bCs/>
          <w:sz w:val="20"/>
          <w:szCs w:val="20"/>
        </w:rPr>
        <w:t xml:space="preserve">_______________________________ </w:t>
      </w:r>
    </w:p>
    <w:p w14:paraId="32448F0D" w14:textId="77777777" w:rsidR="00DF22AD" w:rsidRPr="004E0E75" w:rsidRDefault="00DF22AD" w:rsidP="00DF22AD">
      <w:pPr>
        <w:rPr>
          <w:rFonts w:ascii="Times New Roman" w:hAnsi="Times New Roman" w:cs="Times New Roman"/>
          <w:sz w:val="20"/>
          <w:szCs w:val="20"/>
        </w:rPr>
      </w:pPr>
      <w:r w:rsidRPr="004E0E75">
        <w:rPr>
          <w:rFonts w:ascii="Times New Roman" w:hAnsi="Times New Roman" w:cs="Times New Roman"/>
          <w:b/>
          <w:bCs/>
          <w:sz w:val="20"/>
          <w:szCs w:val="20"/>
        </w:rPr>
        <w:t xml:space="preserve">Signed              </w:t>
      </w:r>
      <w:r w:rsidR="004E0E75" w:rsidRPr="004E0E75">
        <w:rPr>
          <w:rFonts w:ascii="Times New Roman" w:hAnsi="Times New Roman" w:cs="Times New Roman"/>
          <w:b/>
          <w:bCs/>
          <w:sz w:val="20"/>
          <w:szCs w:val="20"/>
        </w:rPr>
        <w:tab/>
      </w:r>
      <w:r w:rsidR="004E0E75" w:rsidRPr="004E0E75">
        <w:rPr>
          <w:rFonts w:ascii="Times New Roman" w:hAnsi="Times New Roman" w:cs="Times New Roman"/>
          <w:b/>
          <w:bCs/>
          <w:sz w:val="20"/>
          <w:szCs w:val="20"/>
        </w:rPr>
        <w:tab/>
      </w:r>
      <w:r w:rsidR="004E0E75" w:rsidRPr="004E0E75">
        <w:rPr>
          <w:rFonts w:ascii="Times New Roman" w:hAnsi="Times New Roman" w:cs="Times New Roman"/>
          <w:b/>
          <w:bCs/>
          <w:sz w:val="20"/>
          <w:szCs w:val="20"/>
        </w:rPr>
        <w:tab/>
      </w:r>
      <w:r w:rsidR="004E0E75" w:rsidRPr="004E0E75">
        <w:rPr>
          <w:rFonts w:ascii="Times New Roman" w:hAnsi="Times New Roman" w:cs="Times New Roman"/>
          <w:b/>
          <w:bCs/>
          <w:sz w:val="20"/>
          <w:szCs w:val="20"/>
        </w:rPr>
        <w:tab/>
      </w:r>
      <w:r w:rsidRPr="004E0E75">
        <w:rPr>
          <w:rFonts w:ascii="Times New Roman" w:hAnsi="Times New Roman" w:cs="Times New Roman"/>
          <w:b/>
          <w:bCs/>
          <w:sz w:val="20"/>
          <w:szCs w:val="20"/>
        </w:rPr>
        <w:t xml:space="preserve">Print Name </w:t>
      </w:r>
    </w:p>
    <w:p w14:paraId="0B30B6A6" w14:textId="77777777" w:rsidR="00DF22AD" w:rsidRPr="004E0E75" w:rsidRDefault="00DF22AD" w:rsidP="00DF22AD">
      <w:pPr>
        <w:rPr>
          <w:rFonts w:ascii="Times New Roman" w:hAnsi="Times New Roman" w:cs="Times New Roman"/>
          <w:sz w:val="20"/>
          <w:szCs w:val="20"/>
        </w:rPr>
      </w:pPr>
      <w:r w:rsidRPr="004E0E75">
        <w:rPr>
          <w:rFonts w:ascii="Times New Roman" w:hAnsi="Times New Roman" w:cs="Times New Roman"/>
          <w:b/>
          <w:bCs/>
          <w:sz w:val="20"/>
          <w:szCs w:val="20"/>
        </w:rPr>
        <w:t xml:space="preserve">Date: _________________                         </w:t>
      </w:r>
      <w:r w:rsidR="004E0E75" w:rsidRPr="004E0E75">
        <w:rPr>
          <w:rFonts w:ascii="Times New Roman" w:hAnsi="Times New Roman" w:cs="Times New Roman"/>
          <w:b/>
          <w:bCs/>
          <w:sz w:val="20"/>
          <w:szCs w:val="20"/>
        </w:rPr>
        <w:tab/>
      </w:r>
      <w:r w:rsidRPr="004E0E75">
        <w:rPr>
          <w:rFonts w:ascii="Times New Roman" w:hAnsi="Times New Roman" w:cs="Times New Roman"/>
          <w:b/>
          <w:bCs/>
          <w:sz w:val="20"/>
          <w:szCs w:val="20"/>
        </w:rPr>
        <w:t xml:space="preserve">Phone #: ____________________ </w:t>
      </w:r>
    </w:p>
    <w:p w14:paraId="66DBB85F" w14:textId="77777777" w:rsidR="004E0E75" w:rsidRPr="004E0E75" w:rsidRDefault="004E0E75" w:rsidP="004E0E75">
      <w:pPr>
        <w:rPr>
          <w:rFonts w:ascii="Times New Roman" w:hAnsi="Times New Roman" w:cs="Times New Roman"/>
          <w:b/>
          <w:bCs/>
          <w:sz w:val="20"/>
          <w:szCs w:val="20"/>
        </w:rPr>
      </w:pPr>
      <w:r w:rsidRPr="004E0E75">
        <w:rPr>
          <w:rFonts w:ascii="Times New Roman" w:hAnsi="Times New Roman" w:cs="Times New Roman"/>
          <w:b/>
          <w:bCs/>
          <w:sz w:val="20"/>
          <w:szCs w:val="20"/>
        </w:rPr>
        <w:tab/>
      </w:r>
      <w:r w:rsidRPr="004E0E75">
        <w:rPr>
          <w:rFonts w:ascii="Times New Roman" w:hAnsi="Times New Roman" w:cs="Times New Roman"/>
          <w:b/>
          <w:bCs/>
          <w:sz w:val="20"/>
          <w:szCs w:val="20"/>
        </w:rPr>
        <w:tab/>
      </w:r>
      <w:r w:rsidRPr="004E0E75">
        <w:rPr>
          <w:rFonts w:ascii="Times New Roman" w:hAnsi="Times New Roman" w:cs="Times New Roman"/>
          <w:b/>
          <w:bCs/>
          <w:sz w:val="20"/>
          <w:szCs w:val="20"/>
        </w:rPr>
        <w:tab/>
      </w:r>
      <w:r w:rsidRPr="004E0E75">
        <w:rPr>
          <w:rFonts w:ascii="Times New Roman" w:hAnsi="Times New Roman" w:cs="Times New Roman"/>
          <w:b/>
          <w:bCs/>
          <w:sz w:val="20"/>
          <w:szCs w:val="20"/>
        </w:rPr>
        <w:tab/>
      </w:r>
      <w:r w:rsidRPr="004E0E75">
        <w:rPr>
          <w:rFonts w:ascii="Times New Roman" w:hAnsi="Times New Roman" w:cs="Times New Roman"/>
          <w:b/>
          <w:bCs/>
          <w:sz w:val="20"/>
          <w:szCs w:val="20"/>
        </w:rPr>
        <w:tab/>
        <w:t>Email:     ______________________</w:t>
      </w:r>
    </w:p>
    <w:p w14:paraId="163D0BF3" w14:textId="05EC0438" w:rsidR="00DF22AD" w:rsidRPr="004E0E75" w:rsidRDefault="00DF22AD" w:rsidP="00DF22AD">
      <w:pPr>
        <w:rPr>
          <w:rFonts w:ascii="Times New Roman" w:hAnsi="Times New Roman" w:cs="Times New Roman"/>
          <w:sz w:val="20"/>
          <w:szCs w:val="20"/>
        </w:rPr>
      </w:pPr>
      <w:r w:rsidRPr="004E0E75">
        <w:rPr>
          <w:rFonts w:ascii="Times New Roman" w:hAnsi="Times New Roman" w:cs="Times New Roman"/>
          <w:b/>
          <w:bCs/>
          <w:sz w:val="20"/>
          <w:szCs w:val="20"/>
        </w:rPr>
        <w:t>Submit this form to the District Office</w:t>
      </w:r>
      <w:r w:rsidR="008D4484">
        <w:rPr>
          <w:rFonts w:ascii="Times New Roman" w:hAnsi="Times New Roman" w:cs="Times New Roman"/>
          <w:b/>
          <w:bCs/>
          <w:sz w:val="20"/>
          <w:szCs w:val="20"/>
        </w:rPr>
        <w:t xml:space="preserve"> </w:t>
      </w:r>
      <w:r w:rsidR="00D47373">
        <w:rPr>
          <w:rFonts w:ascii="Times New Roman" w:hAnsi="Times New Roman" w:cs="Times New Roman"/>
          <w:b/>
          <w:bCs/>
          <w:sz w:val="20"/>
          <w:szCs w:val="20"/>
        </w:rPr>
        <w:t>before any physical work begins on the project</w:t>
      </w:r>
      <w:r w:rsidRPr="004E0E75">
        <w:rPr>
          <w:rFonts w:ascii="Times New Roman" w:hAnsi="Times New Roman" w:cs="Times New Roman"/>
          <w:b/>
          <w:bCs/>
          <w:sz w:val="20"/>
          <w:szCs w:val="20"/>
        </w:rPr>
        <w:t xml:space="preserve">.  Keep copies of this form and KDOT Checklist for Contractor’s SWPPP (Form No. 248) with the project SWPPP.  </w:t>
      </w:r>
    </w:p>
    <w:p w14:paraId="3F003149" w14:textId="77777777" w:rsidR="00DF22AD" w:rsidRPr="004E0E75" w:rsidRDefault="00DF22AD" w:rsidP="00DF22AD">
      <w:pPr>
        <w:rPr>
          <w:rFonts w:ascii="Times New Roman" w:hAnsi="Times New Roman" w:cs="Times New Roman"/>
          <w:sz w:val="20"/>
          <w:szCs w:val="20"/>
        </w:rPr>
      </w:pPr>
      <w:r w:rsidRPr="004E0E75">
        <w:rPr>
          <w:rFonts w:ascii="Times New Roman" w:hAnsi="Times New Roman" w:cs="Times New Roman"/>
          <w:b/>
          <w:bCs/>
          <w:sz w:val="20"/>
          <w:szCs w:val="20"/>
        </w:rPr>
        <w:t xml:space="preserve">Mail copies of this form, KDOT Checklist for Contractor’s SWPPP (Form No. 248), and the Project SWPPP with site map to: </w:t>
      </w:r>
    </w:p>
    <w:p w14:paraId="056F865B" w14:textId="77777777" w:rsidR="00F6475C" w:rsidRPr="006724CF" w:rsidRDefault="00DF22AD" w:rsidP="00DF22AD">
      <w:pPr>
        <w:rPr>
          <w:rFonts w:ascii="Times New Roman" w:hAnsi="Times New Roman" w:cs="Times New Roman"/>
          <w:sz w:val="20"/>
          <w:szCs w:val="20"/>
        </w:rPr>
      </w:pPr>
      <w:r w:rsidRPr="004E0E75">
        <w:rPr>
          <w:rFonts w:ascii="Times New Roman" w:hAnsi="Times New Roman" w:cs="Times New Roman"/>
          <w:b/>
          <w:bCs/>
          <w:sz w:val="20"/>
          <w:szCs w:val="20"/>
        </w:rPr>
        <w:t xml:space="preserve">KDHE Industrial Programs Section, Bureau of Water, 1000 SW Jackson St., Suite 420, Topeka, KS 66612-1367 </w:t>
      </w:r>
    </w:p>
    <w:p w14:paraId="2281F374" w14:textId="77777777" w:rsidR="006724CF" w:rsidRDefault="006724CF">
      <w:pPr>
        <w:rPr>
          <w:b/>
        </w:rPr>
      </w:pPr>
      <w:r>
        <w:rPr>
          <w:b/>
        </w:rPr>
        <w:br w:type="page"/>
      </w:r>
      <w:bookmarkStart w:id="0" w:name="_GoBack"/>
      <w:bookmarkEnd w:id="0"/>
    </w:p>
    <w:p w14:paraId="6E656AED" w14:textId="77777777" w:rsidR="00F6475C" w:rsidRDefault="00F6475C" w:rsidP="00F6475C">
      <w:pPr>
        <w:spacing w:line="360" w:lineRule="auto"/>
        <w:ind w:left="7200" w:hanging="7200"/>
        <w:jc w:val="both"/>
        <w:rPr>
          <w:b/>
        </w:rPr>
      </w:pPr>
      <w:r>
        <w:rPr>
          <w:b/>
        </w:rPr>
        <w:lastRenderedPageBreak/>
        <w:t>Instructions for Form 0219</w:t>
      </w:r>
    </w:p>
    <w:p w14:paraId="43C3F25E" w14:textId="77777777" w:rsidR="00F6475C" w:rsidRDefault="00F6475C" w:rsidP="00F6475C">
      <w:pPr>
        <w:spacing w:line="360" w:lineRule="auto"/>
        <w:ind w:left="7200" w:hanging="7200"/>
        <w:jc w:val="both"/>
        <w:rPr>
          <w:b/>
        </w:rPr>
      </w:pPr>
    </w:p>
    <w:p w14:paraId="4F35EC1F" w14:textId="66558D14" w:rsidR="00F6475C" w:rsidRDefault="00F6475C" w:rsidP="00F6475C">
      <w:pPr>
        <w:spacing w:line="360" w:lineRule="auto"/>
        <w:jc w:val="both"/>
        <w:rPr>
          <w:b/>
        </w:rPr>
      </w:pPr>
      <w:r>
        <w:rPr>
          <w:b/>
        </w:rPr>
        <w:t xml:space="preserve">This form must be completed, signed by the KDOT Area or Metro Engineer responsible for the project and submitted to the District office before any </w:t>
      </w:r>
      <w:r w:rsidR="00D47373">
        <w:rPr>
          <w:b/>
        </w:rPr>
        <w:t xml:space="preserve">physical </w:t>
      </w:r>
      <w:r>
        <w:rPr>
          <w:b/>
        </w:rPr>
        <w:t>work begins on the project.  For projects that do not require a SWPPP, this form does not require the signature of the Area or Metro Engineer and may be signed by a Construction Manager/Engineer</w:t>
      </w:r>
      <w:r w:rsidR="00023309">
        <w:rPr>
          <w:b/>
        </w:rPr>
        <w:t xml:space="preserve"> or FEA</w:t>
      </w:r>
      <w:r>
        <w:rPr>
          <w:b/>
        </w:rPr>
        <w:t xml:space="preserve"> for submittal to the District office.</w:t>
      </w:r>
    </w:p>
    <w:p w14:paraId="62B03149" w14:textId="77777777" w:rsidR="00B15685" w:rsidRDefault="00B15685" w:rsidP="00F6475C">
      <w:pPr>
        <w:spacing w:line="360" w:lineRule="auto"/>
        <w:jc w:val="both"/>
        <w:rPr>
          <w:b/>
        </w:rPr>
      </w:pPr>
      <w:r>
        <w:rPr>
          <w:b/>
        </w:rPr>
        <w:t xml:space="preserve">Complete the header information with the KDOT Project and Contract #, the County or Counties where the project is located and the erosion control specification </w:t>
      </w:r>
      <w:r w:rsidR="00392EA6">
        <w:rPr>
          <w:b/>
        </w:rPr>
        <w:t>(e.g. 07-PS0360-R3) in the contract.</w:t>
      </w:r>
    </w:p>
    <w:p w14:paraId="1C5F9710" w14:textId="77777777" w:rsidR="00F6475C" w:rsidRDefault="00F6475C" w:rsidP="00F6475C">
      <w:pPr>
        <w:spacing w:line="360" w:lineRule="auto"/>
        <w:jc w:val="both"/>
        <w:rPr>
          <w:b/>
        </w:rPr>
      </w:pPr>
      <w:r>
        <w:rPr>
          <w:b/>
        </w:rPr>
        <w:t xml:space="preserve">The KDHE Permit # is obtained from the NPDES permit issued for the project.  Make one selection based on the disturbed area of the project being greater than 1 acre, less than one acre or the project </w:t>
      </w:r>
      <w:r w:rsidR="00023309">
        <w:rPr>
          <w:b/>
        </w:rPr>
        <w:t>disturbs no erodible surface</w:t>
      </w:r>
      <w:r>
        <w:rPr>
          <w:b/>
        </w:rPr>
        <w:t xml:space="preserve">.  This information can be obtained from the contract bid items or referring to Standard Sheet LA852A. If the project </w:t>
      </w:r>
      <w:r w:rsidR="00023309">
        <w:rPr>
          <w:b/>
        </w:rPr>
        <w:t>disturbs</w:t>
      </w:r>
      <w:r>
        <w:rPr>
          <w:b/>
        </w:rPr>
        <w:t xml:space="preserve"> one acre</w:t>
      </w:r>
      <w:r w:rsidR="00023309">
        <w:rPr>
          <w:b/>
        </w:rPr>
        <w:t xml:space="preserve"> or more</w:t>
      </w:r>
      <w:r>
        <w:rPr>
          <w:b/>
        </w:rPr>
        <w:t>, requiring a Storm Water Prevention Plan from the Contractor, also check the box that a copy of the form and the Contractor’s SWPPP with site map has been mailed to the KDHE.  The address is provided at the bottom of this form.  This mailing must be completed to meet the requirements established by the KDHE.</w:t>
      </w:r>
    </w:p>
    <w:p w14:paraId="1A32F69D" w14:textId="77777777" w:rsidR="00F6475C" w:rsidRDefault="00F6475C" w:rsidP="00F6475C">
      <w:pPr>
        <w:spacing w:line="360" w:lineRule="auto"/>
        <w:jc w:val="both"/>
        <w:rPr>
          <w:b/>
        </w:rPr>
      </w:pPr>
      <w:r>
        <w:rPr>
          <w:b/>
        </w:rPr>
        <w:t xml:space="preserve">For projects with the bid item “SWPPP Design” the signature of the Area Engineer on this form is the basis for payment.  </w:t>
      </w:r>
    </w:p>
    <w:p w14:paraId="302BA88C" w14:textId="77777777" w:rsidR="00F6475C" w:rsidRDefault="00F6475C" w:rsidP="00F6475C">
      <w:pPr>
        <w:spacing w:line="360" w:lineRule="auto"/>
        <w:jc w:val="both"/>
        <w:rPr>
          <w:b/>
        </w:rPr>
      </w:pPr>
    </w:p>
    <w:p w14:paraId="15EDCF97" w14:textId="77777777" w:rsidR="00F6475C" w:rsidRPr="008E6596" w:rsidRDefault="00F6475C" w:rsidP="00F6475C">
      <w:pPr>
        <w:spacing w:line="360" w:lineRule="auto"/>
        <w:jc w:val="both"/>
        <w:rPr>
          <w:b/>
        </w:rPr>
      </w:pPr>
    </w:p>
    <w:p w14:paraId="5F418754" w14:textId="77777777" w:rsidR="00F6475C" w:rsidRPr="004E0E75" w:rsidRDefault="00F6475C" w:rsidP="00DF22AD">
      <w:pPr>
        <w:rPr>
          <w:rFonts w:ascii="Times New Roman" w:hAnsi="Times New Roman" w:cs="Times New Roman"/>
          <w:sz w:val="20"/>
          <w:szCs w:val="20"/>
        </w:rPr>
      </w:pPr>
    </w:p>
    <w:sectPr w:rsidR="00F6475C" w:rsidRPr="004E0E75" w:rsidSect="00DF22AD">
      <w:footerReference w:type="default" r:id="rId6"/>
      <w:pgSz w:w="12240" w:h="15840"/>
      <w:pgMar w:top="1440" w:right="1440" w:bottom="1440" w:left="144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F085F" w14:textId="77777777" w:rsidR="005547AF" w:rsidRDefault="005547AF" w:rsidP="00DF22AD">
      <w:pPr>
        <w:spacing w:after="0" w:line="240" w:lineRule="auto"/>
      </w:pPr>
      <w:r>
        <w:separator/>
      </w:r>
    </w:p>
  </w:endnote>
  <w:endnote w:type="continuationSeparator" w:id="0">
    <w:p w14:paraId="1AE0BFF0" w14:textId="77777777" w:rsidR="005547AF" w:rsidRDefault="005547AF" w:rsidP="00DF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3A155" w14:textId="65F5A79B" w:rsidR="006724CF" w:rsidRDefault="006724CF">
    <w:pPr>
      <w:pStyle w:val="Footer"/>
    </w:pPr>
    <w:r>
      <w:fldChar w:fldCharType="begin"/>
    </w:r>
    <w:r>
      <w:instrText xml:space="preserve"> DATE \@ "M/d/yy" </w:instrText>
    </w:r>
    <w:r>
      <w:fldChar w:fldCharType="separate"/>
    </w:r>
    <w:r w:rsidR="00D61DC6">
      <w:rPr>
        <w:noProof/>
      </w:rPr>
      <w:t>5/12/20</w:t>
    </w:r>
    <w:r>
      <w:fldChar w:fldCharType="end"/>
    </w:r>
    <w:r>
      <w:ptab w:relativeTo="margin" w:alignment="center" w:leader="none"/>
    </w:r>
    <w:r>
      <w:ptab w:relativeTo="margin" w:alignment="right" w:leader="none"/>
    </w:r>
    <w:r>
      <w:t>Form No. 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331A1" w14:textId="77777777" w:rsidR="005547AF" w:rsidRDefault="005547AF" w:rsidP="00DF22AD">
      <w:pPr>
        <w:spacing w:after="0" w:line="240" w:lineRule="auto"/>
      </w:pPr>
      <w:r>
        <w:separator/>
      </w:r>
    </w:p>
  </w:footnote>
  <w:footnote w:type="continuationSeparator" w:id="0">
    <w:p w14:paraId="01E8C3CD" w14:textId="77777777" w:rsidR="005547AF" w:rsidRDefault="005547AF" w:rsidP="00DF2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AD"/>
    <w:rsid w:val="00023309"/>
    <w:rsid w:val="00097788"/>
    <w:rsid w:val="0035756B"/>
    <w:rsid w:val="00392EA6"/>
    <w:rsid w:val="003B24D2"/>
    <w:rsid w:val="00407D36"/>
    <w:rsid w:val="0041395A"/>
    <w:rsid w:val="004E0E75"/>
    <w:rsid w:val="005074CC"/>
    <w:rsid w:val="005265D9"/>
    <w:rsid w:val="005547AF"/>
    <w:rsid w:val="00650001"/>
    <w:rsid w:val="00660C0A"/>
    <w:rsid w:val="006724CF"/>
    <w:rsid w:val="007F2588"/>
    <w:rsid w:val="008D4484"/>
    <w:rsid w:val="00B15685"/>
    <w:rsid w:val="00D47373"/>
    <w:rsid w:val="00D61DC6"/>
    <w:rsid w:val="00DF22AD"/>
    <w:rsid w:val="00F24AE1"/>
    <w:rsid w:val="00F61540"/>
    <w:rsid w:val="00F6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C6C4"/>
  <w15:docId w15:val="{56CF26D5-3C0C-4E90-A475-1C471EA2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2AD"/>
  </w:style>
  <w:style w:type="paragraph" w:styleId="Footer">
    <w:name w:val="footer"/>
    <w:basedOn w:val="Normal"/>
    <w:link w:val="FooterChar"/>
    <w:uiPriority w:val="99"/>
    <w:unhideWhenUsed/>
    <w:rsid w:val="00DF2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2AD"/>
  </w:style>
  <w:style w:type="table" w:styleId="TableGrid">
    <w:name w:val="Table Grid"/>
    <w:basedOn w:val="TableNormal"/>
    <w:uiPriority w:val="59"/>
    <w:rsid w:val="00DF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Kansas Department of Transportation</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Van Nice</dc:creator>
  <cp:lastModifiedBy>Mervin Lare [KDOT]</cp:lastModifiedBy>
  <cp:revision>3</cp:revision>
  <dcterms:created xsi:type="dcterms:W3CDTF">2019-09-09T16:01:00Z</dcterms:created>
  <dcterms:modified xsi:type="dcterms:W3CDTF">2020-05-12T11:52:00Z</dcterms:modified>
</cp:coreProperties>
</file>